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A12F" w14:textId="23A99570" w:rsidR="00982712" w:rsidRPr="00982712" w:rsidRDefault="00982712" w:rsidP="0098271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98271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CA"/>
        </w:rPr>
        <w:t xml:space="preserve">Lettre d'accompagnement pour la soumission d'un article subventionné par </w:t>
      </w:r>
      <w:r w:rsidR="002708E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CA"/>
        </w:rPr>
        <w:t>les FRQ</w:t>
      </w:r>
    </w:p>
    <w:p w14:paraId="53855BFE" w14:textId="77777777" w:rsidR="00982712" w:rsidRPr="00982712" w:rsidRDefault="00982712" w:rsidP="0098271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</w:p>
    <w:p w14:paraId="3E2709E6" w14:textId="7A5E4E4D" w:rsidR="00982712" w:rsidRDefault="00982712" w:rsidP="5D4A2A0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Comme </w:t>
      </w:r>
      <w:r w:rsidR="66D7E3F3"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indiqué dans les conditions de </w:t>
      </w:r>
      <w:r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la mise en œuvre du Plan S, les articles scientifiques soumis par les autrices et auteurs dont la recherche a été financée par des organismes subventionnaires membres de la </w:t>
      </w:r>
      <w:proofErr w:type="spellStart"/>
      <w:r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>cOAlition</w:t>
      </w:r>
      <w:proofErr w:type="spellEnd"/>
      <w:r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 S</w:t>
      </w:r>
      <w:r w:rsidR="00536DEE"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, comme le [NOM du fonds], </w:t>
      </w:r>
      <w:r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>doivent être publiés</w:t>
      </w:r>
      <w:r w:rsidR="00820405"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>,</w:t>
      </w:r>
      <w:r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 ou </w:t>
      </w:r>
      <w:r w:rsidR="008D3196"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>diffusés</w:t>
      </w:r>
      <w:r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 immédiatement </w:t>
      </w:r>
      <w:r w:rsidR="008D3196"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>après leur publication</w:t>
      </w:r>
      <w:r w:rsidR="00820405"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>,</w:t>
      </w:r>
      <w:r w:rsidR="008D3196"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 </w:t>
      </w:r>
      <w:r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sur des sites en libre accès, tel que </w:t>
      </w:r>
      <w:r w:rsidR="00536DEE"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des </w:t>
      </w:r>
      <w:r w:rsidR="00332D1A"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sites de </w:t>
      </w:r>
      <w:r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>revues,</w:t>
      </w:r>
      <w:r w:rsidR="00332D1A"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 de</w:t>
      </w:r>
      <w:r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 plateformes ou </w:t>
      </w:r>
      <w:r w:rsidR="00B5533A"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 xml:space="preserve">de </w:t>
      </w:r>
      <w:r w:rsidRPr="1DF38573">
        <w:rPr>
          <w:rFonts w:ascii="Calibri" w:eastAsia="Times New Roman" w:hAnsi="Calibri" w:cs="Calibri"/>
          <w:color w:val="000000" w:themeColor="text1"/>
          <w:sz w:val="24"/>
          <w:szCs w:val="24"/>
          <w:lang w:eastAsia="fr-CA"/>
        </w:rPr>
        <w:t>dépôts institutionnels sous une licence ouverte. </w:t>
      </w:r>
    </w:p>
    <w:p w14:paraId="7AB3823C" w14:textId="77777777" w:rsidR="00982712" w:rsidRPr="00954257" w:rsidRDefault="00982712" w:rsidP="0098271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</w:p>
    <w:p w14:paraId="53983527" w14:textId="244342FB" w:rsidR="00982712" w:rsidRDefault="00982712" w:rsidP="0098271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</w:pP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En tant qu'autrice(s)/auteur(s), titulaire(s) des droits d'auteur sur l'œuvre soumise</w:t>
      </w:r>
      <w:r w:rsidR="00B214D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, rédigée grâce </w:t>
      </w:r>
      <w:r w:rsidR="004064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à 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un financement </w:t>
      </w:r>
      <w:r w:rsidR="004064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du [</w:t>
      </w:r>
      <w:r w:rsidR="0082040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NOM</w:t>
      </w:r>
      <w:r w:rsidR="004064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du fonds de recherche]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, j'ai/nous </w:t>
      </w:r>
      <w:r w:rsidR="00430BB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devons</w:t>
      </w:r>
      <w:r w:rsidR="00430BB7"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appliqu</w:t>
      </w:r>
      <w:r w:rsidR="0095425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er</w:t>
      </w:r>
      <w:r w:rsidR="0078562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,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conformément </w:t>
      </w:r>
      <w:r w:rsidR="00C86B8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à la </w:t>
      </w:r>
      <w:hyperlink r:id="rId9" w:history="1">
        <w:r w:rsidR="00C86B80" w:rsidRPr="00785629">
          <w:rPr>
            <w:rStyle w:val="Lienhypertexte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fr-CA"/>
          </w:rPr>
          <w:t xml:space="preserve">Politique de diffusion en libre </w:t>
        </w:r>
        <w:r w:rsidR="00785629" w:rsidRPr="00785629">
          <w:rPr>
            <w:rStyle w:val="Lienhypertexte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fr-CA"/>
          </w:rPr>
          <w:t>ac</w:t>
        </w:r>
        <w:r w:rsidR="00785629" w:rsidRPr="00785629">
          <w:rPr>
            <w:rStyle w:val="Lienhypertexte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fr-CA"/>
          </w:rPr>
          <w:t>c</w:t>
        </w:r>
        <w:r w:rsidR="00785629" w:rsidRPr="00785629">
          <w:rPr>
            <w:rStyle w:val="Lienhypertexte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fr-CA"/>
          </w:rPr>
          <w:t>ès dudit Fonds</w:t>
        </w:r>
      </w:hyperlink>
      <w:r w:rsidR="0078562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,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une licence Creative Commons Attribution (CC BY) au manuscrit soumis. Si l'article est accepté pour publication, le manuscrit accepté (AAM) sera rendu disponible immédiatement </w:t>
      </w:r>
      <w:r w:rsidR="00820405"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après la publication</w:t>
      </w:r>
      <w:r w:rsidR="0082040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dans un dépôt en libre accès.</w:t>
      </w:r>
    </w:p>
    <w:p w14:paraId="4009FB9A" w14:textId="77777777" w:rsidR="00820405" w:rsidRPr="00954257" w:rsidRDefault="00820405" w:rsidP="287EDD1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</w:p>
    <w:p w14:paraId="433FACE6" w14:textId="19D0CD6E" w:rsidR="00982712" w:rsidRDefault="00982712" w:rsidP="0098271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Je/Nous suis/sommes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</w:t>
      </w:r>
      <w:proofErr w:type="spellStart"/>
      <w:proofErr w:type="gramStart"/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conscient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.e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(s)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que les organismes de financement contrôlent la conformité au Plan S et se réservent le droit de sanctionner les </w:t>
      </w:r>
      <w:r w:rsidR="002F1F7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bénéficiaires</w:t>
      </w:r>
      <w:r w:rsidR="002F1F7A"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de</w:t>
      </w:r>
      <w:r w:rsidR="002F1F7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s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subvention</w:t>
      </w:r>
      <w:r w:rsidR="002F1F7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s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non conformes. Aussi je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/nous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vous saurai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s/saurons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gré de confirmer que je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/nous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ne serai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/serons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pas tenu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(s)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de signer un contrat non conforme à ces exigences. </w:t>
      </w:r>
      <w:r w:rsidR="0082040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En l’absence d’une réponse de votre part avant le JJ/MM/AAAA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, je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/nous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soumettrai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/soumettrons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mon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/notre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article 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à une autre revue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 xml:space="preserve"> offrant une voie conforme au Plan S</w:t>
      </w:r>
      <w:r w:rsidRPr="009827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  <w:t>.</w:t>
      </w:r>
    </w:p>
    <w:p w14:paraId="586EEE9D" w14:textId="1994C779" w:rsidR="00BF7F32" w:rsidRDefault="00BF7F32" w:rsidP="0098271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CA"/>
        </w:rPr>
      </w:pPr>
    </w:p>
    <w:p w14:paraId="72C90488" w14:textId="6AEE4B1D" w:rsidR="00C04752" w:rsidRPr="00954257" w:rsidRDefault="00C04752" w:rsidP="0098271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bdr w:val="none" w:sz="0" w:space="0" w:color="auto" w:frame="1"/>
          <w:lang w:val="en-CA" w:eastAsia="fr-CA"/>
        </w:rPr>
      </w:pPr>
      <w:r w:rsidRPr="00954257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bdr w:val="none" w:sz="0" w:space="0" w:color="auto" w:frame="1"/>
          <w:lang w:val="en-CA" w:eastAsia="fr-CA"/>
        </w:rPr>
        <w:t>Version anglaise</w:t>
      </w:r>
    </w:p>
    <w:p w14:paraId="304838D9" w14:textId="77777777" w:rsidR="00C04752" w:rsidRPr="00954257" w:rsidRDefault="00C04752" w:rsidP="0098271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CA" w:eastAsia="fr-CA"/>
        </w:rPr>
      </w:pPr>
    </w:p>
    <w:p w14:paraId="6E94D6EA" w14:textId="5F1353B3" w:rsidR="006267CD" w:rsidRPr="007C5007" w:rsidRDefault="006267CD" w:rsidP="006267C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</w:pPr>
      <w:r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  <w:t>As proposed in the guidance on the implementation of Plan S, scientific</w:t>
      </w:r>
      <w:r w:rsidR="0095425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  <w:t xml:space="preserve"> </w:t>
      </w:r>
      <w:r w:rsidR="00102762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  <w:t xml:space="preserve">papers </w:t>
      </w:r>
      <w:r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  <w:t xml:space="preserve">submitted by authors whose research has been funded by granting agencies that are members of </w:t>
      </w:r>
      <w:proofErr w:type="spellStart"/>
      <w:r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  <w:t>cOAlition</w:t>
      </w:r>
      <w:proofErr w:type="spellEnd"/>
      <w:r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  <w:t xml:space="preserve"> S, such as [NAME of fund</w:t>
      </w:r>
      <w:r w:rsidR="00625E7B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  <w:t>s</w:t>
      </w:r>
      <w:r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  <w:t>], must be published or disseminated</w:t>
      </w:r>
      <w:r w:rsidR="00102762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  <w:t xml:space="preserve"> in open access</w:t>
      </w:r>
      <w:r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  <w:t xml:space="preserve"> immediately after their publication on sites, such as journal sites, </w:t>
      </w:r>
      <w:proofErr w:type="gramStart"/>
      <w:r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  <w:t>platforms</w:t>
      </w:r>
      <w:proofErr w:type="gramEnd"/>
      <w:r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  <w:t xml:space="preserve"> or institutional repositories under an open license.</w:t>
      </w:r>
    </w:p>
    <w:p w14:paraId="6A3E2EC3" w14:textId="77777777" w:rsidR="006267CD" w:rsidRPr="006267CD" w:rsidRDefault="006267CD" w:rsidP="006267C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-CA" w:eastAsia="fr-CA"/>
        </w:rPr>
      </w:pPr>
    </w:p>
    <w:p w14:paraId="7FE0866C" w14:textId="55DAA515" w:rsidR="006267CD" w:rsidRPr="007C5007" w:rsidRDefault="00954257" w:rsidP="0095425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</w:pPr>
      <w:r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A</w:t>
      </w:r>
      <w:r w:rsidR="00771C21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s author</w:t>
      </w:r>
      <w:r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(s)</w:t>
      </w:r>
      <w:r w:rsidR="006267CD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 and original copyright holder(s) of the manuscript, </w:t>
      </w:r>
      <w:r w:rsidR="00B1122D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which</w:t>
      </w:r>
      <w:r w:rsidR="00B1122D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 </w:t>
      </w:r>
      <w:r w:rsidR="006267CD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is the result of research founded by [nom du fonds de recherche], I/we </w:t>
      </w:r>
      <w:r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have to</w:t>
      </w:r>
      <w:r w:rsidR="006267CD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 apply, in accordance with the </w:t>
      </w:r>
      <w:hyperlink r:id="rId10" w:history="1">
        <w:r w:rsidR="00831D1D" w:rsidRPr="005A1D98">
          <w:rPr>
            <w:rStyle w:val="Lienhypertexte"/>
            <w:rFonts w:ascii="Calibri" w:eastAsia="Times New Roman" w:hAnsi="Calibri" w:cs="Calibri"/>
            <w:sz w:val="24"/>
            <w:szCs w:val="24"/>
            <w:lang w:val="en" w:eastAsia="fr-CA"/>
          </w:rPr>
          <w:t>Open Access Dissemination P</w:t>
        </w:r>
        <w:r w:rsidR="00831D1D" w:rsidRPr="005A1D98">
          <w:rPr>
            <w:rStyle w:val="Lienhypertexte"/>
            <w:rFonts w:ascii="Calibri" w:eastAsia="Times New Roman" w:hAnsi="Calibri" w:cs="Calibri"/>
            <w:sz w:val="24"/>
            <w:szCs w:val="24"/>
            <w:lang w:val="en" w:eastAsia="fr-CA"/>
          </w:rPr>
          <w:t>o</w:t>
        </w:r>
        <w:r w:rsidR="00831D1D" w:rsidRPr="005A1D98">
          <w:rPr>
            <w:rStyle w:val="Lienhypertexte"/>
            <w:rFonts w:ascii="Calibri" w:eastAsia="Times New Roman" w:hAnsi="Calibri" w:cs="Calibri"/>
            <w:sz w:val="24"/>
            <w:szCs w:val="24"/>
            <w:lang w:val="en" w:eastAsia="fr-CA"/>
          </w:rPr>
          <w:t>licy</w:t>
        </w:r>
      </w:hyperlink>
      <w:r w:rsidR="006267CD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 of </w:t>
      </w:r>
      <w:r w:rsidR="00DA648D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the</w:t>
      </w:r>
      <w:r w:rsidR="00DA648D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 </w:t>
      </w:r>
      <w:r w:rsidR="006267CD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fund</w:t>
      </w:r>
      <w:r w:rsidR="00DA648D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ing agency</w:t>
      </w:r>
      <w:r w:rsidR="006267CD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, a Creative Commons Attribution (CC BY) </w:t>
      </w:r>
      <w:r w:rsidR="00C47925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license</w:t>
      </w:r>
      <w:r w:rsidR="006267CD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 to my/our submitted manuscript. If the article is accepted for publication, I/we will make the</w:t>
      </w:r>
      <w:r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 accepted article manuscript (</w:t>
      </w:r>
      <w:r w:rsidR="006267CD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AAM</w:t>
      </w:r>
      <w:r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)</w:t>
      </w:r>
      <w:r w:rsidR="006267CD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 available immediately after publication in an open access repository.</w:t>
      </w:r>
    </w:p>
    <w:p w14:paraId="15331CDB" w14:textId="77777777" w:rsidR="006267CD" w:rsidRDefault="006267CD" w:rsidP="5ACBDDD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</w:pPr>
    </w:p>
    <w:p w14:paraId="1A03E512" w14:textId="041FCAD1" w:rsidR="00EC71A5" w:rsidRPr="00BF7F32" w:rsidRDefault="00820405" w:rsidP="00C04752">
      <w:pPr>
        <w:shd w:val="clear" w:color="auto" w:fill="FFFFFF" w:themeFill="background1"/>
        <w:spacing w:after="0" w:line="240" w:lineRule="auto"/>
        <w:jc w:val="both"/>
        <w:textAlignment w:val="baseline"/>
        <w:rPr>
          <w:lang w:val="en-CA"/>
        </w:rPr>
      </w:pPr>
      <w:r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I/We are aware that funding agencies monitor compliance with Plan </w:t>
      </w:r>
      <w:proofErr w:type="gramStart"/>
      <w:r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S</w:t>
      </w:r>
      <w:proofErr w:type="gramEnd"/>
      <w:r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 and </w:t>
      </w:r>
      <w:r w:rsidR="00BF7970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they </w:t>
      </w:r>
      <w:r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reserve the right to sanction non-compliant </w:t>
      </w:r>
      <w:r w:rsidRPr="5ACBDDD2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grant</w:t>
      </w:r>
      <w:r w:rsidR="5F9FEEBC" w:rsidRPr="5ACBDDD2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 </w:t>
      </w:r>
      <w:r w:rsidRPr="5ACBDDD2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holders</w:t>
      </w:r>
      <w:r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 and recipients. </w:t>
      </w:r>
      <w:r w:rsidR="00BF7F32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>Please confirm by return</w:t>
      </w:r>
      <w:r w:rsidR="00E550B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 e-mail</w:t>
      </w:r>
      <w:r w:rsidR="00BF7F32" w:rsidRPr="007C5007"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en" w:eastAsia="fr-CA"/>
        </w:rPr>
        <w:t xml:space="preserve"> that the author(s) will NOT be required to sign a contract that prevents this action. If I/we do not hear from you before DD/MM/YYYY, I/we will seek a different journal that will accept my/our manuscript under these conditions.</w:t>
      </w:r>
    </w:p>
    <w:sectPr w:rsidR="00EC71A5" w:rsidRPr="00BF7F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1036" w14:textId="77777777" w:rsidR="00615A1C" w:rsidRDefault="00615A1C" w:rsidP="00615A1C">
      <w:pPr>
        <w:spacing w:after="0" w:line="240" w:lineRule="auto"/>
      </w:pPr>
      <w:r>
        <w:separator/>
      </w:r>
    </w:p>
  </w:endnote>
  <w:endnote w:type="continuationSeparator" w:id="0">
    <w:p w14:paraId="4C454169" w14:textId="77777777" w:rsidR="00615A1C" w:rsidRDefault="00615A1C" w:rsidP="0061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7821" w14:textId="77777777" w:rsidR="00615A1C" w:rsidRDefault="00615A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B501" w14:textId="77777777" w:rsidR="00615A1C" w:rsidRDefault="00615A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9CB7" w14:textId="77777777" w:rsidR="00615A1C" w:rsidRDefault="00615A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0CCF" w14:textId="77777777" w:rsidR="00615A1C" w:rsidRDefault="00615A1C" w:rsidP="00615A1C">
      <w:pPr>
        <w:spacing w:after="0" w:line="240" w:lineRule="auto"/>
      </w:pPr>
      <w:r>
        <w:separator/>
      </w:r>
    </w:p>
  </w:footnote>
  <w:footnote w:type="continuationSeparator" w:id="0">
    <w:p w14:paraId="255DF5C8" w14:textId="77777777" w:rsidR="00615A1C" w:rsidRDefault="00615A1C" w:rsidP="0061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76AF" w14:textId="77777777" w:rsidR="00615A1C" w:rsidRDefault="00615A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C7E8" w14:textId="77777777" w:rsidR="00615A1C" w:rsidRDefault="00615A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9119" w14:textId="77777777" w:rsidR="00615A1C" w:rsidRDefault="00615A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12"/>
    <w:rsid w:val="00062B6C"/>
    <w:rsid w:val="0007357B"/>
    <w:rsid w:val="00076F6C"/>
    <w:rsid w:val="000A36B6"/>
    <w:rsid w:val="000A65B6"/>
    <w:rsid w:val="000B4B80"/>
    <w:rsid w:val="00102762"/>
    <w:rsid w:val="00185A2D"/>
    <w:rsid w:val="0020062A"/>
    <w:rsid w:val="00222A77"/>
    <w:rsid w:val="002708E5"/>
    <w:rsid w:val="002F1F7A"/>
    <w:rsid w:val="003126ED"/>
    <w:rsid w:val="00332D1A"/>
    <w:rsid w:val="0036264C"/>
    <w:rsid w:val="003C2F25"/>
    <w:rsid w:val="003F4773"/>
    <w:rsid w:val="00406482"/>
    <w:rsid w:val="00414491"/>
    <w:rsid w:val="00430BB7"/>
    <w:rsid w:val="004830B7"/>
    <w:rsid w:val="004A19FD"/>
    <w:rsid w:val="00536DEE"/>
    <w:rsid w:val="00565560"/>
    <w:rsid w:val="005A1D98"/>
    <w:rsid w:val="005D662A"/>
    <w:rsid w:val="00615A1C"/>
    <w:rsid w:val="00625E7B"/>
    <w:rsid w:val="006267CD"/>
    <w:rsid w:val="0064584D"/>
    <w:rsid w:val="006B20A9"/>
    <w:rsid w:val="006E020D"/>
    <w:rsid w:val="00727BBF"/>
    <w:rsid w:val="00731E6C"/>
    <w:rsid w:val="00771C21"/>
    <w:rsid w:val="00785629"/>
    <w:rsid w:val="007C5007"/>
    <w:rsid w:val="007E73E8"/>
    <w:rsid w:val="00807F6E"/>
    <w:rsid w:val="00813E9C"/>
    <w:rsid w:val="00820405"/>
    <w:rsid w:val="00831D1D"/>
    <w:rsid w:val="00837965"/>
    <w:rsid w:val="008C1B2C"/>
    <w:rsid w:val="008D3196"/>
    <w:rsid w:val="008E43DD"/>
    <w:rsid w:val="009467E5"/>
    <w:rsid w:val="00954257"/>
    <w:rsid w:val="00982712"/>
    <w:rsid w:val="009C3F91"/>
    <w:rsid w:val="00AB52E2"/>
    <w:rsid w:val="00B1122D"/>
    <w:rsid w:val="00B214DB"/>
    <w:rsid w:val="00B5533A"/>
    <w:rsid w:val="00B6363F"/>
    <w:rsid w:val="00BB78C5"/>
    <w:rsid w:val="00BF7970"/>
    <w:rsid w:val="00BF7F32"/>
    <w:rsid w:val="00C04752"/>
    <w:rsid w:val="00C07CFB"/>
    <w:rsid w:val="00C35C3C"/>
    <w:rsid w:val="00C47925"/>
    <w:rsid w:val="00C575D8"/>
    <w:rsid w:val="00C8693A"/>
    <w:rsid w:val="00C86B80"/>
    <w:rsid w:val="00CD48CA"/>
    <w:rsid w:val="00CE6FA8"/>
    <w:rsid w:val="00D71DF3"/>
    <w:rsid w:val="00DA648D"/>
    <w:rsid w:val="00DA695C"/>
    <w:rsid w:val="00E550B7"/>
    <w:rsid w:val="00E8720B"/>
    <w:rsid w:val="00F17DCA"/>
    <w:rsid w:val="00F63ADA"/>
    <w:rsid w:val="00F64E1F"/>
    <w:rsid w:val="00FB6D08"/>
    <w:rsid w:val="00FC6806"/>
    <w:rsid w:val="00FE53B9"/>
    <w:rsid w:val="1DF38573"/>
    <w:rsid w:val="287EDD1F"/>
    <w:rsid w:val="5ACBDDD2"/>
    <w:rsid w:val="5D4A2A0A"/>
    <w:rsid w:val="5F9FEEBC"/>
    <w:rsid w:val="668AE9F8"/>
    <w:rsid w:val="66D7E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8B8E"/>
  <w15:chartTrackingRefBased/>
  <w15:docId w15:val="{A6E8484B-A899-4028-A956-5E1CB6EC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56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5629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unhideWhenUsed/>
    <w:rsid w:val="000B4B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B4B80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0B4B80"/>
    <w:rPr>
      <w:sz w:val="16"/>
      <w:szCs w:val="16"/>
    </w:rPr>
  </w:style>
  <w:style w:type="paragraph" w:styleId="Rvision">
    <w:name w:val="Revision"/>
    <w:hidden/>
    <w:uiPriority w:val="99"/>
    <w:semiHidden/>
    <w:rsid w:val="00837965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79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796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15A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5A1C"/>
  </w:style>
  <w:style w:type="paragraph" w:styleId="Pieddepage">
    <w:name w:val="footer"/>
    <w:basedOn w:val="Normal"/>
    <w:link w:val="PieddepageCar"/>
    <w:uiPriority w:val="99"/>
    <w:unhideWhenUsed/>
    <w:rsid w:val="00615A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5A1C"/>
  </w:style>
  <w:style w:type="character" w:styleId="Lienhypertextesuivivisit">
    <w:name w:val="FollowedHyperlink"/>
    <w:basedOn w:val="Policepardfaut"/>
    <w:uiPriority w:val="99"/>
    <w:semiHidden/>
    <w:unhideWhenUsed/>
    <w:rsid w:val="00E87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frq.gouv.qc.ca/app/uploads/2022/10/open_access_dissemination_policy_vf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frq.gouv.qc.ca/app/uploads/2022/06/politique-libre-acces-revisee_vf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5E532B91CF64AAEAFA19CEF57B608" ma:contentTypeVersion="12" ma:contentTypeDescription="Create a new document." ma:contentTypeScope="" ma:versionID="ba74832a300f1f3f06a9b01811c59096">
  <xsd:schema xmlns:xsd="http://www.w3.org/2001/XMLSchema" xmlns:xs="http://www.w3.org/2001/XMLSchema" xmlns:p="http://schemas.microsoft.com/office/2006/metadata/properties" xmlns:ns3="829abc9b-e8d7-4c10-8d6e-1e1712205c16" xmlns:ns4="6c46b638-83d2-439c-982d-4182776437b8" targetNamespace="http://schemas.microsoft.com/office/2006/metadata/properties" ma:root="true" ma:fieldsID="aa37ddc0462e980c0cdea9371aff2bfb" ns3:_="" ns4:_="">
    <xsd:import namespace="829abc9b-e8d7-4c10-8d6e-1e1712205c16"/>
    <xsd:import namespace="6c46b638-83d2-439c-982d-4182776437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abc9b-e8d7-4c10-8d6e-1e17122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b638-83d2-439c-982d-418277643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C224F-4F57-4CA2-A7C3-1B3DA5C4E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414A7-7DF0-4192-BCB2-EEFCD7698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abc9b-e8d7-4c10-8d6e-1e1712205c16"/>
    <ds:schemaRef ds:uri="6c46b638-83d2-439c-982d-418277643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C2166-659C-4399-A0D5-A81946B97C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463</Words>
  <Characters>2548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Morales</dc:creator>
  <cp:keywords/>
  <dc:description/>
  <cp:lastModifiedBy>Maude Laplante Dubé</cp:lastModifiedBy>
  <cp:revision>11</cp:revision>
  <dcterms:created xsi:type="dcterms:W3CDTF">2022-11-30T21:50:00Z</dcterms:created>
  <dcterms:modified xsi:type="dcterms:W3CDTF">2022-11-30T21:55:00Z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0x010100A265E532B91CF64AAEAFA19CEF57B608</vt:lpwstr>
  </property>
</Properties>
</file>